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E1" w:rsidRPr="001365E1" w:rsidRDefault="001365E1" w:rsidP="001365E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2950210</wp:posOffset>
            </wp:positionH>
            <wp:positionV relativeFrom="paragraph">
              <wp:posOffset>81915</wp:posOffset>
            </wp:positionV>
            <wp:extent cx="640080" cy="82296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5E1" w:rsidRPr="001365E1" w:rsidRDefault="001365E1" w:rsidP="001365E1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365E1">
        <w:rPr>
          <w:rFonts w:ascii="Times New Roman" w:hAnsi="Times New Roman"/>
          <w:sz w:val="28"/>
          <w:szCs w:val="28"/>
        </w:rPr>
        <w:t>ПОСТАНОВЛЕНИЕ</w:t>
      </w:r>
    </w:p>
    <w:p w:rsidR="001365E1" w:rsidRPr="001365E1" w:rsidRDefault="001365E1" w:rsidP="001365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107F" w:rsidRPr="001365E1" w:rsidRDefault="001365E1" w:rsidP="00A1107F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от</w:t>
      </w:r>
      <w:r w:rsidR="003C3648">
        <w:rPr>
          <w:rFonts w:ascii="Times New Roman" w:hAnsi="Times New Roman" w:cs="Times New Roman"/>
          <w:sz w:val="28"/>
          <w:szCs w:val="28"/>
        </w:rPr>
        <w:t xml:space="preserve">  6 марта </w:t>
      </w:r>
      <w:r>
        <w:rPr>
          <w:rFonts w:ascii="Times New Roman" w:hAnsi="Times New Roman" w:cs="Times New Roman"/>
          <w:sz w:val="28"/>
          <w:szCs w:val="28"/>
        </w:rPr>
        <w:t xml:space="preserve"> 2014</w:t>
      </w:r>
      <w:r w:rsidRPr="001365E1">
        <w:rPr>
          <w:rFonts w:ascii="Times New Roman" w:hAnsi="Times New Roman" w:cs="Times New Roman"/>
          <w:sz w:val="28"/>
          <w:szCs w:val="28"/>
        </w:rPr>
        <w:t xml:space="preserve"> г.                </w:t>
      </w:r>
      <w:r w:rsidRPr="001365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65E1">
        <w:rPr>
          <w:rFonts w:ascii="Times New Roman" w:hAnsi="Times New Roman" w:cs="Times New Roman"/>
          <w:sz w:val="28"/>
          <w:szCs w:val="28"/>
        </w:rPr>
        <w:t>№</w:t>
      </w:r>
      <w:r w:rsidR="003C3648">
        <w:rPr>
          <w:rFonts w:ascii="Times New Roman" w:hAnsi="Times New Roman" w:cs="Times New Roman"/>
          <w:sz w:val="28"/>
          <w:szCs w:val="28"/>
        </w:rPr>
        <w:t xml:space="preserve"> 16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с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365E1">
        <w:rPr>
          <w:rFonts w:ascii="Times New Roman" w:hAnsi="Times New Roman" w:cs="Times New Roman"/>
          <w:sz w:val="28"/>
          <w:szCs w:val="28"/>
        </w:rPr>
        <w:t>епловка</w:t>
      </w:r>
      <w:r w:rsidR="00A1107F">
        <w:rPr>
          <w:rFonts w:ascii="Times New Roman" w:hAnsi="Times New Roman" w:cs="Times New Roman"/>
          <w:sz w:val="28"/>
          <w:szCs w:val="28"/>
        </w:rPr>
        <w:t>.</w:t>
      </w:r>
    </w:p>
    <w:p w:rsidR="001365E1" w:rsidRPr="001365E1" w:rsidRDefault="00A1107F" w:rsidP="00A110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365E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 в постановление  администрации </w:t>
      </w:r>
      <w:proofErr w:type="spellStart"/>
      <w:r w:rsidR="001365E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365E1">
        <w:rPr>
          <w:rFonts w:ascii="Times New Roman" w:hAnsi="Times New Roman" w:cs="Times New Roman"/>
          <w:b/>
          <w:sz w:val="28"/>
          <w:szCs w:val="28"/>
        </w:rPr>
        <w:t xml:space="preserve"> МО от 16.12.2013года № 86 «</w:t>
      </w:r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«Благоустройство и озеленение территории  </w:t>
      </w:r>
      <w:proofErr w:type="spellStart"/>
      <w:r w:rsidR="001365E1" w:rsidRPr="001365E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365E1" w:rsidRPr="001365E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в 2014 году»</w:t>
      </w:r>
      <w:r w:rsidR="003C3648">
        <w:rPr>
          <w:rFonts w:ascii="Times New Roman" w:hAnsi="Times New Roman" w:cs="Times New Roman"/>
          <w:b/>
          <w:sz w:val="28"/>
          <w:szCs w:val="28"/>
        </w:rPr>
        <w:t xml:space="preserve"> (с </w:t>
      </w:r>
      <w:proofErr w:type="spellStart"/>
      <w:r w:rsidR="003C3648">
        <w:rPr>
          <w:rFonts w:ascii="Times New Roman" w:hAnsi="Times New Roman" w:cs="Times New Roman"/>
          <w:b/>
          <w:sz w:val="28"/>
          <w:szCs w:val="28"/>
        </w:rPr>
        <w:t>изм</w:t>
      </w:r>
      <w:proofErr w:type="spellEnd"/>
      <w:r w:rsidR="003C3648">
        <w:rPr>
          <w:rFonts w:ascii="Times New Roman" w:hAnsi="Times New Roman" w:cs="Times New Roman"/>
          <w:b/>
          <w:sz w:val="28"/>
          <w:szCs w:val="28"/>
        </w:rPr>
        <w:t>. от 6.02.2014г. № 6)</w:t>
      </w:r>
    </w:p>
    <w:p w:rsidR="001365E1" w:rsidRPr="001365E1" w:rsidRDefault="001365E1" w:rsidP="001365E1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28 марта 2012 года №148 «Об утверждении Норм и Правил по благоустройству 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образования», руководствуясь статьями 3, 33 Устава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1365E1" w:rsidRPr="001365E1" w:rsidRDefault="001365E1" w:rsidP="00A1107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365E1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и дополнения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от 16.12.2013г. № 86 «Об утверждении муниципальной </w:t>
      </w:r>
      <w:r w:rsidRPr="001365E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Pr="001365E1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2014 году»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65E1" w:rsidRPr="001365E1" w:rsidRDefault="001365E1" w:rsidP="00A1107F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«Паспорт программы»  Благоустройство и озеленение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2014год</w:t>
      </w:r>
      <w:r w:rsidR="00A110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1365E1" w:rsidRPr="001365E1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 и подлежит официальному опубликованию (обнародованию).</w:t>
      </w:r>
    </w:p>
    <w:p w:rsidR="001365E1" w:rsidRPr="00A1107F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0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07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365E1" w:rsidRPr="00A1107F" w:rsidRDefault="001365E1" w:rsidP="00A110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1365E1" w:rsidRPr="00A1107F" w:rsidRDefault="001365E1" w:rsidP="00A110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Н.М.Альменов</w:t>
      </w:r>
      <w:proofErr w:type="spellEnd"/>
      <w:r w:rsidRPr="00A1107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1365E1" w:rsidRPr="001365E1" w:rsidRDefault="001365E1" w:rsidP="00A110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5E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программы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1365E1" w:rsidRPr="001365E1" w:rsidTr="006B1B01">
        <w:tc>
          <w:tcPr>
            <w:tcW w:w="3664" w:type="dxa"/>
          </w:tcPr>
          <w:p w:rsidR="001365E1" w:rsidRPr="001365E1" w:rsidRDefault="001365E1" w:rsidP="006B1B01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szCs w:val="28"/>
              </w:rPr>
            </w:pPr>
            <w:r w:rsidRPr="001365E1">
              <w:rPr>
                <w:szCs w:val="28"/>
              </w:rPr>
              <w:t>1. Наименование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 в 2014 году» (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далее-Программа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 Основания для разработки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Совета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образования»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год.</w:t>
            </w:r>
          </w:p>
        </w:tc>
      </w:tr>
      <w:tr w:rsidR="001365E1" w:rsidRPr="001365E1" w:rsidTr="006B1B01">
        <w:trPr>
          <w:trHeight w:val="566"/>
        </w:trPr>
        <w:tc>
          <w:tcPr>
            <w:tcW w:w="3664" w:type="dxa"/>
          </w:tcPr>
          <w:p w:rsidR="001365E1" w:rsidRPr="001365E1" w:rsidRDefault="001365E1" w:rsidP="001365E1">
            <w:pPr>
              <w:tabs>
                <w:tab w:val="left" w:pos="354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Цель: Комплексное решение вопросов благоустройства, улучшение внешнего вида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создание наиболее благоприятной и комфортной среды для жизнедеятельности граждан, проживающих на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36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Приведение в технически исправное состояние объектов благоустройства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 </w:t>
            </w:r>
          </w:p>
        </w:tc>
      </w:tr>
      <w:tr w:rsidR="001365E1" w:rsidRPr="001365E1" w:rsidTr="006B1B01">
        <w:trPr>
          <w:trHeight w:val="2687"/>
        </w:trPr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A1107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,8 тыс.  рублей, в том числе:</w:t>
            </w:r>
          </w:p>
          <w:p w:rsidR="001365E1" w:rsidRPr="001365E1" w:rsidRDefault="001365E1" w:rsidP="001365E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Тепловсокго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– </w:t>
            </w:r>
            <w:r w:rsidR="00A1107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,8 руб.;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протяженности дорожно-уличного освещения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дорог;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уровня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 - Создание условий для массового отдыха жителей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организация обустройства мест массового отдыха 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стелл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программных мероприятий осуществляет Глава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</w:tc>
      </w:tr>
    </w:tbl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5E1" w:rsidRPr="001365E1" w:rsidRDefault="001365E1" w:rsidP="001365E1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Основные цели и задачи Программы</w:t>
      </w:r>
    </w:p>
    <w:p w:rsidR="001365E1" w:rsidRPr="001365E1" w:rsidRDefault="001365E1" w:rsidP="001365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(далее – Администрация) в сфере благоустройства и содержания </w:t>
      </w: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– муниципальное образование).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Озеленение территорий -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  <w:proofErr w:type="gramEnd"/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1365E1" w:rsidRPr="001365E1" w:rsidRDefault="001365E1" w:rsidP="001365E1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1365E1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</w:t>
      </w:r>
      <w:proofErr w:type="spellStart"/>
      <w:r w:rsidRPr="001365E1">
        <w:rPr>
          <w:sz w:val="28"/>
          <w:szCs w:val="28"/>
        </w:rPr>
        <w:t>Тепловском</w:t>
      </w:r>
      <w:proofErr w:type="spellEnd"/>
      <w:r w:rsidRPr="001365E1">
        <w:rPr>
          <w:sz w:val="28"/>
          <w:szCs w:val="28"/>
        </w:rPr>
        <w:t xml:space="preserve">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озеленение. </w:t>
      </w:r>
    </w:p>
    <w:p w:rsidR="001365E1" w:rsidRPr="001365E1" w:rsidRDefault="001365E1" w:rsidP="001365E1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1365E1" w:rsidRPr="001365E1" w:rsidRDefault="001365E1" w:rsidP="001365E1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1365E1">
        <w:rPr>
          <w:bCs/>
          <w:sz w:val="28"/>
          <w:szCs w:val="28"/>
        </w:rPr>
        <w:t>Основные направления Программы</w:t>
      </w:r>
    </w:p>
    <w:p w:rsidR="001365E1" w:rsidRPr="001365E1" w:rsidRDefault="001365E1" w:rsidP="001365E1">
      <w:pPr>
        <w:pStyle w:val="21"/>
        <w:ind w:left="1080"/>
        <w:jc w:val="left"/>
        <w:rPr>
          <w:bCs/>
          <w:sz w:val="28"/>
          <w:szCs w:val="28"/>
        </w:rPr>
      </w:pP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безопасное и комфортное проживание;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ямочный ремонт автомобильных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дорог, ремонт существующих и строительство новых тротуаров;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проведение работ по санитарной очистке территории от мусора и снега;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- приобретение и содержание праздничной иллюминации;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Ресурсное обеспечение Программы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1365E1" w:rsidRPr="00A1107F" w:rsidRDefault="001365E1" w:rsidP="001365E1">
      <w:pPr>
        <w:pStyle w:val="a3"/>
        <w:shd w:val="clear" w:color="auto" w:fill="FFFFFF"/>
        <w:rPr>
          <w:szCs w:val="28"/>
        </w:rPr>
      </w:pPr>
      <w:r w:rsidRPr="001365E1">
        <w:rPr>
          <w:szCs w:val="28"/>
        </w:rPr>
        <w:t xml:space="preserve">Общий объем финансирования Программы за весь период составляет </w:t>
      </w:r>
      <w:r w:rsidR="00A1107F" w:rsidRPr="00A1107F">
        <w:rPr>
          <w:szCs w:val="28"/>
          <w:shd w:val="clear" w:color="auto" w:fill="FFFFFF"/>
        </w:rPr>
        <w:t>380,8</w:t>
      </w:r>
      <w:r w:rsidRPr="00A1107F">
        <w:rPr>
          <w:szCs w:val="28"/>
          <w:shd w:val="clear" w:color="auto" w:fill="FFFFFF"/>
        </w:rPr>
        <w:t xml:space="preserve"> тыс.</w:t>
      </w:r>
      <w:r w:rsidRPr="00A1107F">
        <w:rPr>
          <w:szCs w:val="28"/>
        </w:rPr>
        <w:t xml:space="preserve"> руб.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Объемы финансирования подлежат ежегодному уточнению и корректировке.</w:t>
      </w: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Эффективность реализации Программы</w:t>
      </w:r>
    </w:p>
    <w:p w:rsidR="001365E1" w:rsidRPr="001365E1" w:rsidRDefault="001365E1" w:rsidP="001365E1">
      <w:pPr>
        <w:pStyle w:val="a3"/>
        <w:ind w:left="1080" w:firstLine="0"/>
        <w:rPr>
          <w:b/>
          <w:bCs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 и повышения инвестиционной привлекательности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 муниципального образования. Этому будут способствовать следующие достигнутые показатели: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обновление  и расширение инженерной инфраструктуры;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 xml:space="preserve">Управление Программой и </w:t>
      </w:r>
      <w:proofErr w:type="gramStart"/>
      <w:r w:rsidRPr="001365E1">
        <w:rPr>
          <w:b/>
          <w:szCs w:val="28"/>
        </w:rPr>
        <w:t>контроль за</w:t>
      </w:r>
      <w:proofErr w:type="gramEnd"/>
      <w:r w:rsidRPr="001365E1">
        <w:rPr>
          <w:b/>
          <w:szCs w:val="28"/>
        </w:rPr>
        <w:t xml:space="preserve"> ходом ее реализации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Общее руководство и </w:t>
      </w:r>
      <w:proofErr w:type="gramStart"/>
      <w:r w:rsidRPr="001365E1">
        <w:rPr>
          <w:szCs w:val="28"/>
        </w:rPr>
        <w:t>контроль за</w:t>
      </w:r>
      <w:proofErr w:type="gramEnd"/>
      <w:r w:rsidRPr="001365E1">
        <w:rPr>
          <w:szCs w:val="28"/>
        </w:rPr>
        <w:t xml:space="preserve"> ходом реализации программных мероприятий осуществляет Глава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</w:t>
      </w:r>
    </w:p>
    <w:p w:rsidR="001365E1" w:rsidRPr="001365E1" w:rsidRDefault="001365E1" w:rsidP="001365E1">
      <w:pPr>
        <w:pStyle w:val="a3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b/>
          <w:szCs w:val="28"/>
        </w:rPr>
      </w:pPr>
      <w:r w:rsidRPr="001365E1">
        <w:rPr>
          <w:b/>
          <w:szCs w:val="28"/>
        </w:rPr>
        <w:t xml:space="preserve">Перечень и описание программных мероприятий 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3118"/>
        <w:gridCol w:w="4558"/>
        <w:gridCol w:w="1890"/>
      </w:tblGrid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Улично-дорожная сеть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Весенне-летняя уборка территории проводится с 15 апреля по 15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октября, и предусматривает мойку,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полив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подметание проезжей части улиц, тротуаров, площадей.</w:t>
            </w:r>
          </w:p>
          <w:p w:rsidR="001365E1" w:rsidRPr="001365E1" w:rsidRDefault="001365E1" w:rsidP="008E68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территории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</w:t>
            </w:r>
          </w:p>
        </w:tc>
        <w:tc>
          <w:tcPr>
            <w:tcW w:w="1890" w:type="dxa"/>
          </w:tcPr>
          <w:p w:rsidR="001365E1" w:rsidRPr="001365E1" w:rsidRDefault="008E6882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11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365E1" w:rsidRPr="001365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Уличное освещение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Улично-дорожная сеть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185,4</w:t>
            </w: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Праздничное оформление территории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с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праздничной иллюминации, флагов. Приобретение и установка новогодней елки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Озеленение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Посадка деревьев и кустарников на территории улично-дорожной сети, оформление площадей, придомовых территорий и многоэтажной застройки. Своевременное проведение всех необходимых агротехнических мероприятий (полив, рыхление, обрезка, сушка, борьба с вредителями и болезнями растений,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скашивание травы). Обрезка и вырубка сухостоя и аварийных деревьев, вырезка сухих и поломанных сучьев веток.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(посадка растений в грунт, посадка растений в специальные передвижные емкости (контейнеры, вазоны и т.п.).</w:t>
            </w:r>
            <w:proofErr w:type="gramEnd"/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Детская (спортивная) площадка, площадки отдыха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Приобретение, установка, содержание и ремонт детской площадки, спортивной площадки.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видеонаблюдения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Установка, ремонт, содержание системы видеонаблюдения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мест захоронения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Кладбища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кладбища (вывоз мусора, опиловка, обрезка и вырубка сухостоя и аварийных деревьев).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421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отлову безнадзорных животных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Отлов безнадзорных животных – 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 Отлов бродячих животных.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rPr>
          <w:trHeight w:val="367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Памятники</w:t>
            </w:r>
          </w:p>
        </w:tc>
      </w:tr>
      <w:tr w:rsidR="001365E1" w:rsidRPr="001365E1" w:rsidTr="006B1B01"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Ремонт и содержание памятников, стел, обелисков.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7AAF" w:rsidRPr="001365E1" w:rsidRDefault="008E7AAF" w:rsidP="001365E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E7AAF" w:rsidRPr="001365E1" w:rsidSect="0009666D">
      <w:pgSz w:w="11907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5E1"/>
    <w:rsid w:val="001365E1"/>
    <w:rsid w:val="002E54AE"/>
    <w:rsid w:val="003C3648"/>
    <w:rsid w:val="008E6882"/>
    <w:rsid w:val="008E7AAF"/>
    <w:rsid w:val="009B41E5"/>
    <w:rsid w:val="00A1107F"/>
    <w:rsid w:val="00BD352D"/>
    <w:rsid w:val="00FE0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53"/>
  </w:style>
  <w:style w:type="paragraph" w:styleId="2">
    <w:name w:val="heading 2"/>
    <w:basedOn w:val="a"/>
    <w:next w:val="a"/>
    <w:link w:val="20"/>
    <w:qFormat/>
    <w:rsid w:val="001365E1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65E1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1365E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65E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1365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1365E1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1365E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1365E1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1365E1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2014-03-11T12:36:00Z</cp:lastPrinted>
  <dcterms:created xsi:type="dcterms:W3CDTF">2014-02-07T06:45:00Z</dcterms:created>
  <dcterms:modified xsi:type="dcterms:W3CDTF">2014-03-11T12:37:00Z</dcterms:modified>
</cp:coreProperties>
</file>